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B898" w14:textId="7899DC37" w:rsidR="00315919" w:rsidRPr="0052390B" w:rsidRDefault="00FB04D8" w:rsidP="7411612E">
      <w:pPr>
        <w:jc w:val="center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52390B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Abstract Template for </w:t>
      </w:r>
      <w:r w:rsidR="0053041B" w:rsidRPr="0052390B">
        <w:rPr>
          <w:rFonts w:ascii="Arial" w:eastAsia="Times New Roman" w:hAnsi="Arial" w:cs="Arial"/>
          <w:b/>
          <w:bCs/>
          <w:sz w:val="28"/>
          <w:szCs w:val="28"/>
          <w:lang w:val="en-US"/>
        </w:rPr>
        <w:t>MEA</w:t>
      </w:r>
      <w:r w:rsidRPr="0052390B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2025</w:t>
      </w:r>
    </w:p>
    <w:p w14:paraId="7AA2EEA5" w14:textId="57D8D7DB" w:rsidR="00FB04D8" w:rsidRPr="0052390B" w:rsidRDefault="00FB04D8" w:rsidP="7411612E">
      <w:pPr>
        <w:rPr>
          <w:rFonts w:ascii="Arial" w:eastAsia="Times New Roman" w:hAnsi="Arial" w:cs="Arial"/>
          <w:lang w:val="en-US"/>
        </w:rPr>
      </w:pPr>
    </w:p>
    <w:p w14:paraId="3BF6FE62" w14:textId="1C31921E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u w:val="single"/>
          <w:lang w:val="en-US"/>
        </w:rPr>
        <w:t>First Author</w:t>
      </w:r>
      <w:r w:rsidRPr="0052390B">
        <w:rPr>
          <w:rFonts w:ascii="Arial" w:eastAsia="Times New Roman" w:hAnsi="Arial" w:cs="Arial"/>
          <w:color w:val="000000" w:themeColor="text1"/>
          <w:u w:val="single"/>
          <w:vertAlign w:val="superscript"/>
          <w:lang w:val="en-US"/>
        </w:rPr>
        <w:t>1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, Second Author</w:t>
      </w:r>
      <w:r w:rsidRPr="0052390B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2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, Third Author</w:t>
      </w:r>
      <w:r w:rsidRPr="0052390B">
        <w:rPr>
          <w:rFonts w:ascii="Arial" w:eastAsia="Times New Roman" w:hAnsi="Arial" w:cs="Arial"/>
          <w:color w:val="000000" w:themeColor="text1"/>
          <w:vertAlign w:val="superscript"/>
          <w:lang w:val="en-US"/>
        </w:rPr>
        <w:t>3</w:t>
      </w:r>
    </w:p>
    <w:p w14:paraId="4BAC43C0" w14:textId="303D2B27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US"/>
        </w:rPr>
        <w:t>1</w:t>
      </w:r>
      <w:r w:rsidRPr="0052390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Institute or department name, university name, city, country</w:t>
      </w:r>
    </w:p>
    <w:p w14:paraId="2AB007AD" w14:textId="23D57CC9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US"/>
        </w:rPr>
        <w:t>2</w:t>
      </w:r>
      <w:r w:rsidRPr="0052390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Institute or department name, university name, city, country</w:t>
      </w:r>
    </w:p>
    <w:p w14:paraId="3E23330B" w14:textId="1C5E5DB3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US"/>
        </w:rPr>
        <w:t>3</w:t>
      </w:r>
      <w:r w:rsidRPr="0052390B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Institute or department name, university name, city, country</w:t>
      </w:r>
    </w:p>
    <w:p w14:paraId="333D18D9" w14:textId="49EF0583" w:rsidR="00FB04D8" w:rsidRPr="0052390B" w:rsidRDefault="00FB04D8" w:rsidP="7411612E">
      <w:pPr>
        <w:rPr>
          <w:rFonts w:ascii="Arial" w:eastAsia="Times New Roman" w:hAnsi="Arial" w:cs="Arial"/>
          <w:lang w:val="en-US"/>
        </w:rPr>
      </w:pPr>
    </w:p>
    <w:p w14:paraId="0D4903C2" w14:textId="5C79BB42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This is the recommended abstract template for the </w:t>
      </w:r>
      <w:r w:rsidR="00731300">
        <w:rPr>
          <w:rFonts w:ascii="Arial" w:eastAsia="Times New Roman" w:hAnsi="Arial" w:cs="Arial"/>
          <w:color w:val="000000" w:themeColor="text1"/>
          <w:lang w:val="en-US"/>
        </w:rPr>
        <w:t>MEA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2025 conference. Please prepare your abstract by entering the text into this template, which can be downloaded from the </w:t>
      </w:r>
      <w:r w:rsidR="004730F7" w:rsidRPr="0052390B">
        <w:rPr>
          <w:rFonts w:ascii="Arial" w:eastAsia="Times New Roman" w:hAnsi="Arial" w:cs="Arial"/>
          <w:lang w:val="en-US"/>
        </w:rPr>
        <w:t>MEA 2025 website</w:t>
      </w:r>
      <w:r w:rsidR="0061545C" w:rsidRPr="0052390B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  <w:r w:rsidR="73DD060C" w:rsidRPr="0052390B">
        <w:rPr>
          <w:rFonts w:ascii="Arial" w:eastAsia="Times New Roman" w:hAnsi="Arial" w:cs="Arial"/>
          <w:color w:val="000000" w:themeColor="text1"/>
          <w:lang w:val="en-US"/>
        </w:rPr>
        <w:t xml:space="preserve">Accepted submissions will be </w:t>
      </w:r>
      <w:r w:rsidR="004730F7" w:rsidRPr="0052390B">
        <w:rPr>
          <w:rFonts w:ascii="Arial" w:eastAsia="Times New Roman" w:hAnsi="Arial" w:cs="Arial"/>
          <w:color w:val="000000" w:themeColor="text1"/>
          <w:lang w:val="en-US"/>
        </w:rPr>
        <w:t>presented at MEA 2025 either as an oral presentation or as a poster.</w:t>
      </w:r>
    </w:p>
    <w:p w14:paraId="0F3C145A" w14:textId="15EE8987" w:rsidR="00D73123" w:rsidRPr="0052390B" w:rsidRDefault="00FB04D8" w:rsidP="7411612E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>The total length</w:t>
      </w:r>
      <w:r w:rsidR="00D73123" w:rsidRPr="0052390B">
        <w:rPr>
          <w:rFonts w:ascii="Arial" w:eastAsia="Times New Roman" w:hAnsi="Arial" w:cs="Arial"/>
          <w:color w:val="000000" w:themeColor="text1"/>
          <w:lang w:val="en-US"/>
        </w:rPr>
        <w:t xml:space="preserve"> of the abstract</w:t>
      </w:r>
      <w:r w:rsidR="004730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 and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references is limited to </w:t>
      </w:r>
      <w:r w:rsidR="001A57E4">
        <w:rPr>
          <w:rFonts w:ascii="Arial" w:eastAsia="Times New Roman" w:hAnsi="Arial" w:cs="Arial"/>
          <w:color w:val="000000" w:themeColor="text1"/>
          <w:lang w:val="en-US"/>
        </w:rPr>
        <w:t>two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page</w:t>
      </w:r>
      <w:r w:rsidR="001A57E4">
        <w:rPr>
          <w:rFonts w:ascii="Arial" w:eastAsia="Times New Roman" w:hAnsi="Arial" w:cs="Arial"/>
          <w:color w:val="000000" w:themeColor="text1"/>
          <w:lang w:val="en-US"/>
        </w:rPr>
        <w:t>s</w:t>
      </w:r>
      <w:r w:rsidR="004730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 with the option to </w:t>
      </w:r>
      <w:r w:rsidR="00C646D8">
        <w:rPr>
          <w:rFonts w:ascii="Arial" w:eastAsia="Times New Roman" w:hAnsi="Arial" w:cs="Arial"/>
          <w:color w:val="000000" w:themeColor="text1"/>
          <w:lang w:val="en-US"/>
        </w:rPr>
        <w:t>include</w:t>
      </w:r>
      <w:r w:rsidR="004730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 figure</w:t>
      </w:r>
      <w:r w:rsidR="001A57E4">
        <w:rPr>
          <w:rFonts w:ascii="Arial" w:eastAsia="Times New Roman" w:hAnsi="Arial" w:cs="Arial"/>
          <w:color w:val="000000" w:themeColor="text1"/>
          <w:lang w:val="en-US"/>
        </w:rPr>
        <w:t>s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. It </w:t>
      </w:r>
      <w:r w:rsidR="31334C39" w:rsidRPr="0052390B">
        <w:rPr>
          <w:rFonts w:ascii="Arial" w:eastAsia="Times New Roman" w:hAnsi="Arial" w:cs="Arial"/>
          <w:color w:val="000000" w:themeColor="text1"/>
          <w:lang w:val="en-US"/>
        </w:rPr>
        <w:t xml:space="preserve">must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be submitted electronically via the </w:t>
      </w:r>
      <w:r w:rsidRPr="0052390B">
        <w:rPr>
          <w:rFonts w:ascii="Arial" w:eastAsia="Times New Roman" w:hAnsi="Arial" w:cs="Arial"/>
          <w:lang w:val="en-US"/>
        </w:rPr>
        <w:t>registration website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</w:p>
    <w:p w14:paraId="09D0B346" w14:textId="2977F7C1" w:rsidR="00D73123" w:rsidRPr="0052390B" w:rsidRDefault="00D73123" w:rsidP="7411612E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All margins should be set to 2.5 cm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on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standard A4 paper. The font is </w:t>
      </w:r>
      <w:r w:rsidR="00DB0263">
        <w:rPr>
          <w:rFonts w:ascii="Arial" w:eastAsia="Times New Roman" w:hAnsi="Arial" w:cs="Arial"/>
          <w:color w:val="000000" w:themeColor="text1"/>
          <w:lang w:val="en-US"/>
        </w:rPr>
        <w:t>Arial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. For the title use 14 pt, bold, cent</w:t>
      </w:r>
      <w:r w:rsidR="5DA7A418" w:rsidRPr="0052390B">
        <w:rPr>
          <w:rFonts w:ascii="Arial" w:eastAsia="Times New Roman" w:hAnsi="Arial" w:cs="Arial"/>
          <w:color w:val="000000" w:themeColor="text1"/>
          <w:lang w:val="en-US"/>
        </w:rPr>
        <w:t>e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red. Author names should be in 1</w:t>
      </w:r>
      <w:r w:rsidR="00450374">
        <w:rPr>
          <w:rFonts w:ascii="Arial" w:eastAsia="Times New Roman" w:hAnsi="Arial" w:cs="Arial"/>
          <w:color w:val="000000" w:themeColor="text1"/>
          <w:lang w:val="en-US"/>
        </w:rPr>
        <w:t>1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 pt,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regular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, cent</w:t>
      </w:r>
      <w:r w:rsidR="14594D18" w:rsidRPr="0052390B">
        <w:rPr>
          <w:rFonts w:ascii="Arial" w:eastAsia="Times New Roman" w:hAnsi="Arial" w:cs="Arial"/>
          <w:color w:val="000000" w:themeColor="text1"/>
          <w:lang w:val="en-US"/>
        </w:rPr>
        <w:t>e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red.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 For affiliations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,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use 1</w:t>
      </w:r>
      <w:r w:rsidR="00450374">
        <w:rPr>
          <w:rFonts w:ascii="Arial" w:eastAsia="Times New Roman" w:hAnsi="Arial" w:cs="Arial"/>
          <w:color w:val="000000" w:themeColor="text1"/>
          <w:lang w:val="en-US"/>
        </w:rPr>
        <w:t>0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 pt, italics, cent</w:t>
      </w:r>
      <w:r w:rsidR="017F5CD9" w:rsidRPr="0052390B">
        <w:rPr>
          <w:rFonts w:ascii="Arial" w:eastAsia="Times New Roman" w:hAnsi="Arial" w:cs="Arial"/>
          <w:color w:val="000000" w:themeColor="text1"/>
          <w:lang w:val="en-US"/>
        </w:rPr>
        <w:t>e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red. The main text should be in 11 pt,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regular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, left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-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 and right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-</w:t>
      </w:r>
      <w:r w:rsidR="67ED03B7" w:rsidRPr="0052390B">
        <w:rPr>
          <w:rFonts w:ascii="Arial" w:eastAsia="Times New Roman" w:hAnsi="Arial" w:cs="Arial"/>
          <w:color w:val="000000" w:themeColor="text1"/>
          <w:lang w:val="en-US"/>
        </w:rPr>
        <w:t>aligned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. For any acknowledgements, use 1</w:t>
      </w:r>
      <w:r w:rsidR="00450374">
        <w:rPr>
          <w:rFonts w:ascii="Arial" w:eastAsia="Times New Roman" w:hAnsi="Arial" w:cs="Arial"/>
          <w:color w:val="000000" w:themeColor="text1"/>
          <w:lang w:val="en-US"/>
        </w:rPr>
        <w:t>0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 pt, italics,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left- and right-</w:t>
      </w:r>
      <w:r w:rsidR="56754D91" w:rsidRPr="0052390B">
        <w:rPr>
          <w:rFonts w:ascii="Arial" w:eastAsia="Times New Roman" w:hAnsi="Arial" w:cs="Arial"/>
          <w:color w:val="000000" w:themeColor="text1"/>
          <w:lang w:val="en-US"/>
        </w:rPr>
        <w:t xml:space="preserve">aligned; they should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follow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the main text and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preced</w:t>
      </w:r>
      <w:r w:rsidR="28EF485E" w:rsidRPr="0052390B">
        <w:rPr>
          <w:rFonts w:ascii="Arial" w:eastAsia="Times New Roman" w:hAnsi="Arial" w:cs="Arial"/>
          <w:color w:val="000000" w:themeColor="text1"/>
          <w:lang w:val="en-US"/>
        </w:rPr>
        <w:t>e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the references (separated by a single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blank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line). References are in </w:t>
      </w:r>
      <w:r w:rsidR="67EA08AE" w:rsidRPr="0052390B">
        <w:rPr>
          <w:rFonts w:ascii="Arial" w:eastAsia="Times New Roman" w:hAnsi="Arial" w:cs="Arial"/>
          <w:color w:val="000000" w:themeColor="text1"/>
          <w:lang w:val="en-US"/>
        </w:rPr>
        <w:t>9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 pt,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left-aligned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All p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aragraphs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should be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single-spac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ed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 xml:space="preserve">. </w:t>
      </w:r>
      <w:r w:rsidR="00FB04D8" w:rsidRPr="0052390B">
        <w:rPr>
          <w:rFonts w:ascii="Arial" w:eastAsia="Times New Roman" w:hAnsi="Arial" w:cs="Arial"/>
          <w:color w:val="000000" w:themeColor="text1"/>
          <w:lang w:val="en-US"/>
        </w:rPr>
        <w:t xml:space="preserve">Do not include page numbers. </w:t>
      </w:r>
    </w:p>
    <w:p w14:paraId="6B944F3B" w14:textId="0C098B6F" w:rsidR="00D75659" w:rsidRPr="0052390B" w:rsidRDefault="00FB04D8" w:rsidP="7411612E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>Please underline the corresponding/presenting author and make sure that the corresponding/presenting author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>’s e-mail address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00D75659" w:rsidRPr="0052390B">
        <w:rPr>
          <w:rFonts w:ascii="Arial" w:eastAsia="Times New Roman" w:hAnsi="Arial" w:cs="Arial"/>
          <w:color w:val="000000" w:themeColor="text1"/>
          <w:lang w:val="en-US"/>
        </w:rPr>
        <w:t>is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r w:rsidR="7EC84DF8" w:rsidRPr="0052390B">
        <w:rPr>
          <w:rFonts w:ascii="Arial" w:eastAsia="Times New Roman" w:hAnsi="Arial" w:cs="Arial"/>
          <w:color w:val="000000" w:themeColor="text1"/>
          <w:lang w:val="en-US"/>
        </w:rPr>
        <w:t xml:space="preserve">included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at the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bottom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of the page. Use superscript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 numbers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to distinguish authors </w:t>
      </w:r>
      <w:r w:rsidR="00250AF7" w:rsidRPr="0052390B">
        <w:rPr>
          <w:rFonts w:ascii="Arial" w:eastAsia="Times New Roman" w:hAnsi="Arial" w:cs="Arial"/>
          <w:color w:val="000000" w:themeColor="text1"/>
          <w:lang w:val="en-US"/>
        </w:rPr>
        <w:t xml:space="preserve">from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different institutions.</w:t>
      </w:r>
    </w:p>
    <w:p w14:paraId="37618C81" w14:textId="3420B844" w:rsidR="00FB04D8" w:rsidRDefault="00250AF7" w:rsidP="7411612E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" w:eastAsia="Times New Roman" w:hAnsi="Arial" w:cs="Arial"/>
          <w:color w:val="000000" w:themeColor="text1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If </w:t>
      </w:r>
      <w:r w:rsidR="00FB04D8" w:rsidRPr="0052390B">
        <w:rPr>
          <w:rFonts w:ascii="Arial" w:eastAsia="Times New Roman" w:hAnsi="Arial" w:cs="Arial"/>
          <w:color w:val="000000" w:themeColor="text1"/>
          <w:lang w:val="en-US"/>
        </w:rPr>
        <w:t>you need to type an equation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,</w:t>
      </w:r>
      <w:r w:rsidR="00FB04D8" w:rsidRPr="0052390B">
        <w:rPr>
          <w:rFonts w:ascii="Arial" w:eastAsia="Times New Roman" w:hAnsi="Arial" w:cs="Arial"/>
          <w:color w:val="000000" w:themeColor="text1"/>
          <w:lang w:val="en-US"/>
        </w:rPr>
        <w:t xml:space="preserve"> please use an equation editor.</w:t>
      </w:r>
    </w:p>
    <w:p w14:paraId="6649E862" w14:textId="77777777" w:rsidR="00C42B77" w:rsidRPr="0052390B" w:rsidRDefault="00C42B77" w:rsidP="7411612E">
      <w:pPr>
        <w:autoSpaceDE w:val="0"/>
        <w:autoSpaceDN w:val="0"/>
        <w:adjustRightInd w:val="0"/>
        <w:spacing w:line="240" w:lineRule="auto"/>
        <w:ind w:firstLine="180"/>
        <w:jc w:val="both"/>
        <w:rPr>
          <w:rFonts w:ascii="Arial" w:eastAsia="Times New Roman" w:hAnsi="Arial" w:cs="Arial"/>
          <w:color w:val="000000"/>
          <w:lang w:val="en-US"/>
        </w:rPr>
      </w:pPr>
    </w:p>
    <w:p w14:paraId="345801CA" w14:textId="77777777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m:oMathPara>
        <m:oMath>
          <m:r>
            <w:rPr>
              <w:rFonts w:ascii="Cambria Math" w:hAnsi="Cambria Math" w:cs="Arial"/>
              <w:color w:val="000000"/>
              <w:lang w:val="en-US"/>
            </w:rPr>
            <m:t>E=m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  <w:lang w:val="en-US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lang w:val="en-US"/>
                </w:rPr>
                <m:t>c</m:t>
              </m:r>
            </m:e>
            <m:sup>
              <m:r>
                <w:rPr>
                  <w:rFonts w:ascii="Cambria Math" w:hAnsi="Cambria Math" w:cs="Arial"/>
                  <w:color w:val="000000"/>
                  <w:lang w:val="en-US"/>
                </w:rPr>
                <m:t>2</m:t>
              </m:r>
            </m:sup>
          </m:sSup>
        </m:oMath>
      </m:oMathPara>
    </w:p>
    <w:p w14:paraId="5F1AFE21" w14:textId="77777777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</w:p>
    <w:p w14:paraId="29940FF5" w14:textId="0005550F" w:rsidR="00FB04D8" w:rsidRPr="0052390B" w:rsidRDefault="00FB04D8" w:rsidP="7411612E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References should appear at the end of the text. </w:t>
      </w:r>
      <w:r w:rsidR="00A05905" w:rsidRPr="0052390B">
        <w:rPr>
          <w:rFonts w:ascii="Arial" w:eastAsia="Times New Roman" w:hAnsi="Arial" w:cs="Arial"/>
          <w:color w:val="000000" w:themeColor="text1"/>
          <w:lang w:val="en-US"/>
        </w:rPr>
        <w:t xml:space="preserve">Cite references using numbers in square brackets [1].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They should be formatted as </w:t>
      </w:r>
      <w:r w:rsidR="00A4351E" w:rsidRPr="0052390B">
        <w:rPr>
          <w:rFonts w:ascii="Arial" w:eastAsia="Times New Roman" w:hAnsi="Arial" w:cs="Arial"/>
          <w:color w:val="000000" w:themeColor="text1"/>
          <w:lang w:val="en-US"/>
        </w:rPr>
        <w:t>shown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in the example below. </w:t>
      </w:r>
      <w:r w:rsidR="00A05905" w:rsidRPr="0052390B">
        <w:rPr>
          <w:rFonts w:ascii="Arial" w:eastAsia="Times New Roman" w:hAnsi="Arial" w:cs="Arial"/>
          <w:color w:val="000000" w:themeColor="text1"/>
          <w:lang w:val="en-US"/>
        </w:rPr>
        <w:t>Please a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lso include </w:t>
      </w:r>
      <w:r w:rsidR="00A4351E" w:rsidRPr="0052390B">
        <w:rPr>
          <w:rFonts w:ascii="Arial" w:eastAsia="Times New Roman" w:hAnsi="Arial" w:cs="Arial"/>
          <w:color w:val="000000" w:themeColor="text1"/>
          <w:lang w:val="en-US"/>
        </w:rPr>
        <w:t xml:space="preserve">a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DOI for each reference. To format references, you </w:t>
      </w:r>
      <w:r w:rsidR="00A4351E" w:rsidRPr="0052390B">
        <w:rPr>
          <w:rFonts w:ascii="Arial" w:eastAsia="Times New Roman" w:hAnsi="Arial" w:cs="Arial"/>
          <w:color w:val="000000" w:themeColor="text1"/>
          <w:lang w:val="en-US"/>
        </w:rPr>
        <w:t xml:space="preserve">can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use an online tool </w:t>
      </w:r>
      <w:r w:rsidR="00A05905" w:rsidRPr="0052390B">
        <w:rPr>
          <w:rFonts w:ascii="Arial" w:eastAsia="Times New Roman" w:hAnsi="Arial" w:cs="Arial"/>
          <w:color w:val="000000" w:themeColor="text1"/>
          <w:lang w:val="en-US"/>
        </w:rPr>
        <w:t>(e.g.,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 </w:t>
      </w:r>
      <w:hyperlink r:id="rId8">
        <w:r w:rsidRPr="0052390B">
          <w:rPr>
            <w:rStyle w:val="Hyperlink"/>
            <w:rFonts w:ascii="Arial" w:eastAsia="Times New Roman" w:hAnsi="Arial" w:cs="Arial"/>
            <w:lang w:val="en-US"/>
          </w:rPr>
          <w:t>https://citation.crosscite.org</w:t>
        </w:r>
      </w:hyperlink>
      <w:r w:rsidR="00A05905" w:rsidRPr="0052390B">
        <w:rPr>
          <w:rFonts w:ascii="Arial" w:eastAsia="Times New Roman" w:hAnsi="Arial" w:cs="Arial"/>
          <w:color w:val="000000" w:themeColor="text1"/>
          <w:lang w:val="en-US"/>
        </w:rPr>
        <w:t xml:space="preserve">)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with </w:t>
      </w:r>
      <w:r w:rsidR="00A4351E" w:rsidRPr="0052390B">
        <w:rPr>
          <w:rFonts w:ascii="Arial" w:eastAsia="Times New Roman" w:hAnsi="Arial" w:cs="Arial"/>
          <w:color w:val="000000" w:themeColor="text1"/>
          <w:lang w:val="en-US"/>
        </w:rPr>
        <w:t xml:space="preserve">the Vancouver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>formatting style selected.</w:t>
      </w:r>
    </w:p>
    <w:p w14:paraId="36ED2AA0" w14:textId="3B59B558" w:rsidR="00FB04D8" w:rsidRPr="0052390B" w:rsidRDefault="00FB04D8" w:rsidP="7411612E">
      <w:pPr>
        <w:autoSpaceDE w:val="0"/>
        <w:autoSpaceDN w:val="0"/>
        <w:adjustRightInd w:val="0"/>
        <w:spacing w:line="240" w:lineRule="auto"/>
        <w:ind w:firstLine="180"/>
        <w:rPr>
          <w:rFonts w:ascii="Arial" w:eastAsia="Times New Roman" w:hAnsi="Arial" w:cs="Arial"/>
          <w:b/>
          <w:bCs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Save </w:t>
      </w:r>
      <w:r w:rsidR="5670C334" w:rsidRPr="0052390B">
        <w:rPr>
          <w:rFonts w:ascii="Arial" w:eastAsia="Times New Roman" w:hAnsi="Arial" w:cs="Arial"/>
          <w:color w:val="000000" w:themeColor="text1"/>
          <w:lang w:val="en-US"/>
        </w:rPr>
        <w:t xml:space="preserve">your 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abstract as a </w:t>
      </w:r>
      <w:r w:rsidR="0E63F2A5" w:rsidRPr="0052390B">
        <w:rPr>
          <w:rFonts w:ascii="Arial" w:eastAsia="Times New Roman" w:hAnsi="Arial" w:cs="Arial"/>
          <w:color w:val="000000" w:themeColor="text1"/>
          <w:lang w:val="en-US"/>
        </w:rPr>
        <w:t>PDF file</w:t>
      </w:r>
      <w:r w:rsidR="3BF43906" w:rsidRPr="0052390B">
        <w:rPr>
          <w:rFonts w:ascii="Arial" w:eastAsia="Times New Roman" w:hAnsi="Arial" w:cs="Arial"/>
          <w:b/>
          <w:bCs/>
          <w:color w:val="000000" w:themeColor="text1"/>
          <w:lang w:val="en-US"/>
        </w:rPr>
        <w:t xml:space="preserve"> </w:t>
      </w:r>
      <w:r w:rsidR="3BF43906" w:rsidRPr="0052390B">
        <w:rPr>
          <w:rFonts w:ascii="Arial" w:eastAsia="Times New Roman" w:hAnsi="Arial" w:cs="Arial"/>
          <w:color w:val="000000" w:themeColor="text1"/>
          <w:lang w:val="en-US"/>
        </w:rPr>
        <w:t xml:space="preserve">and upload it to the </w:t>
      </w:r>
      <w:r w:rsidR="3BF43906" w:rsidRPr="0052390B">
        <w:rPr>
          <w:rFonts w:ascii="Arial" w:eastAsia="Times New Roman" w:hAnsi="Arial" w:cs="Arial"/>
          <w:lang w:val="en-US"/>
        </w:rPr>
        <w:t>registration website</w:t>
      </w:r>
      <w:r w:rsidR="3BF43906" w:rsidRPr="0052390B">
        <w:rPr>
          <w:rFonts w:ascii="Arial" w:eastAsia="Times New Roman" w:hAnsi="Arial" w:cs="Arial"/>
          <w:color w:val="000000" w:themeColor="text1"/>
          <w:lang w:val="en-US"/>
        </w:rPr>
        <w:t>.</w:t>
      </w:r>
    </w:p>
    <w:p w14:paraId="43890388" w14:textId="77777777" w:rsidR="00FB04D8" w:rsidRPr="0052390B" w:rsidRDefault="00FB04D8" w:rsidP="7411612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lang w:val="en-US"/>
        </w:rPr>
      </w:pPr>
    </w:p>
    <w:p w14:paraId="504D65B4" w14:textId="77777777" w:rsidR="00FB04D8" w:rsidRPr="00BA0300" w:rsidRDefault="00FB04D8" w:rsidP="7411612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val="en-US"/>
        </w:rPr>
      </w:pPr>
      <w:r w:rsidRPr="00BA0300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US"/>
        </w:rPr>
        <w:t>Here you can provide acknowledgement for support and funding.</w:t>
      </w:r>
    </w:p>
    <w:p w14:paraId="44438F9E" w14:textId="77777777" w:rsidR="00FB04D8" w:rsidRPr="00BA0300" w:rsidRDefault="00FB04D8" w:rsidP="7411612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6EE98972" w14:textId="77777777" w:rsidR="00FB04D8" w:rsidRPr="00450374" w:rsidRDefault="00FB04D8" w:rsidP="7411612E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val="en-US"/>
        </w:rPr>
      </w:pPr>
      <w:r w:rsidRPr="00450374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/>
        </w:rPr>
        <w:t>References</w:t>
      </w:r>
    </w:p>
    <w:p w14:paraId="20BD87A6" w14:textId="07945E51" w:rsidR="00FB04D8" w:rsidRPr="00450374" w:rsidRDefault="00FB04D8" w:rsidP="7411612E">
      <w:pPr>
        <w:autoSpaceDE w:val="0"/>
        <w:autoSpaceDN w:val="0"/>
        <w:adjustRightInd w:val="0"/>
        <w:spacing w:line="240" w:lineRule="auto"/>
        <w:ind w:left="284" w:hanging="284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[1] Author</w:t>
      </w:r>
      <w:r w:rsidR="0061545C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 A, 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Author</w:t>
      </w:r>
      <w:r w:rsidR="0061545C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 B.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Title</w:t>
      </w:r>
      <w:r w:rsidR="0061545C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.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  <w:r w:rsidR="000B2A1B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Journal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. </w:t>
      </w:r>
      <w:r w:rsidR="000B2A1B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Publisher</w:t>
      </w:r>
      <w:r w:rsidR="0061545C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; Year.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 </w:t>
      </w:r>
      <w:r w:rsidR="0061545C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Page(s)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. </w:t>
      </w:r>
      <w:r w:rsidR="56696413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DOI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: </w:t>
      </w:r>
      <w:r w:rsidR="2494EB9A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I</w:t>
      </w:r>
      <w:r w:rsidR="00D9459B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 xml:space="preserve">nsert </w:t>
      </w:r>
      <w:r w:rsidR="76486D1F"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DOI</w:t>
      </w:r>
      <w:r w:rsidRPr="00450374">
        <w:rPr>
          <w:rFonts w:ascii="Arial" w:eastAsia="Times New Roman" w:hAnsi="Arial" w:cs="Arial"/>
          <w:color w:val="000000" w:themeColor="text1"/>
          <w:sz w:val="18"/>
          <w:szCs w:val="18"/>
          <w:lang w:val="en-US"/>
        </w:rPr>
        <w:t>.</w:t>
      </w:r>
    </w:p>
    <w:p w14:paraId="7460C15B" w14:textId="40B91AA6" w:rsidR="3D933A4E" w:rsidRPr="00BA0300" w:rsidRDefault="3D933A4E" w:rsidP="7411612E">
      <w:pPr>
        <w:spacing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</w:pPr>
    </w:p>
    <w:p w14:paraId="71B353C5" w14:textId="12EAD311" w:rsidR="005671E4" w:rsidRDefault="00FB04D8" w:rsidP="7411612E">
      <w:pPr>
        <w:spacing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 w:rsidRPr="00BA03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Corresponding/</w:t>
      </w:r>
      <w:r w:rsidR="00A4351E" w:rsidRPr="00BA03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P</w:t>
      </w:r>
      <w:r w:rsidRPr="00BA03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 xml:space="preserve">resenting </w:t>
      </w:r>
      <w:r w:rsidR="00A4351E" w:rsidRPr="00BA03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>A</w:t>
      </w:r>
      <w:r w:rsidRPr="00BA0300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/>
        </w:rPr>
        <w:t xml:space="preserve">uthor: </w:t>
      </w:r>
      <w:r w:rsidRPr="00BA0300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Name Surname, email.</w:t>
      </w:r>
    </w:p>
    <w:p w14:paraId="55AFEE25" w14:textId="77777777" w:rsidR="005671E4" w:rsidRDefault="005671E4">
      <w:pP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br w:type="page"/>
      </w:r>
    </w:p>
    <w:p w14:paraId="594FD968" w14:textId="65B78A0F" w:rsidR="005671E4" w:rsidRPr="0052390B" w:rsidRDefault="005671E4" w:rsidP="005671E4">
      <w:pPr>
        <w:autoSpaceDE w:val="0"/>
        <w:autoSpaceDN w:val="0"/>
        <w:adjustRightInd w:val="0"/>
        <w:spacing w:line="240" w:lineRule="auto"/>
        <w:ind w:firstLine="270"/>
        <w:jc w:val="both"/>
        <w:rPr>
          <w:rFonts w:ascii="Arial" w:eastAsia="Times New Roman" w:hAnsi="Arial" w:cs="Arial"/>
          <w:color w:val="000000"/>
          <w:lang w:val="en-US"/>
        </w:rPr>
      </w:pPr>
      <w:r w:rsidRPr="0052390B">
        <w:rPr>
          <w:rFonts w:ascii="Arial" w:eastAsia="Times New Roman" w:hAnsi="Arial" w:cs="Arial"/>
          <w:color w:val="000000" w:themeColor="text1"/>
          <w:lang w:val="en-US"/>
        </w:rPr>
        <w:lastRenderedPageBreak/>
        <w:t>You may include figures, illustrations, or photographs</w:t>
      </w:r>
      <w:r w:rsidR="00CC7729">
        <w:rPr>
          <w:rFonts w:ascii="Arial" w:eastAsia="Times New Roman" w:hAnsi="Arial" w:cs="Arial"/>
          <w:color w:val="000000" w:themeColor="text1"/>
          <w:lang w:val="en-US"/>
        </w:rPr>
        <w:t>, h</w:t>
      </w:r>
      <w:r w:rsidRPr="0052390B">
        <w:rPr>
          <w:rFonts w:ascii="Arial" w:eastAsia="Times New Roman" w:hAnsi="Arial" w:cs="Arial"/>
          <w:color w:val="000000" w:themeColor="text1"/>
          <w:lang w:val="en-US"/>
        </w:rPr>
        <w:t xml:space="preserve">owever, please ensure that the resolution of the figures (bitmap) is sufficient (at least 300 dpi) for further processing of the abstract. Each figure should have a caption. To position the figure, you can use a table structure as shown below: The figure should be in the top cell, while the figure caption should be in the cell below.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71E4" w:rsidRPr="0052390B" w14:paraId="28438924" w14:textId="77777777" w:rsidTr="006775F8">
        <w:tc>
          <w:tcPr>
            <w:tcW w:w="9060" w:type="dxa"/>
          </w:tcPr>
          <w:p w14:paraId="67544E0F" w14:textId="77777777" w:rsidR="005671E4" w:rsidRPr="0052390B" w:rsidRDefault="005671E4" w:rsidP="006775F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2390B">
              <w:rPr>
                <w:rFonts w:ascii="Arial" w:hAnsi="Arial" w:cs="Arial"/>
                <w:noProof/>
              </w:rPr>
              <w:drawing>
                <wp:inline distT="0" distB="0" distL="0" distR="0" wp14:anchorId="72464DFF" wp14:editId="0E2B2E6B">
                  <wp:extent cx="2000421" cy="1394135"/>
                  <wp:effectExtent l="0" t="0" r="0" b="0"/>
                  <wp:docPr id="1614333940" name="Obrázok 1" descr="Obrázok, na ktorom je text, diagram, rad, vývoj&#10;&#10;Automaticky generovaný p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421" cy="139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71E4" w:rsidRPr="00C646D8" w14:paraId="530B4441" w14:textId="77777777" w:rsidTr="006775F8">
        <w:tc>
          <w:tcPr>
            <w:tcW w:w="9060" w:type="dxa"/>
          </w:tcPr>
          <w:p w14:paraId="41F0EEF0" w14:textId="77777777" w:rsidR="005671E4" w:rsidRPr="0052390B" w:rsidRDefault="005671E4" w:rsidP="006775F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52390B">
              <w:rPr>
                <w:rFonts w:ascii="Arial" w:eastAsia="Times New Roman" w:hAnsi="Arial" w:cs="Arial"/>
                <w:b/>
                <w:bCs/>
                <w:color w:val="000000" w:themeColor="text1"/>
                <w:lang w:val="en-US"/>
              </w:rPr>
              <w:t>Fig. 1</w:t>
            </w:r>
            <w:r w:rsidRPr="0052390B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The font and size of the caption should be the same as in the main text.</w:t>
            </w:r>
          </w:p>
        </w:tc>
      </w:tr>
    </w:tbl>
    <w:p w14:paraId="12EC6BA8" w14:textId="77777777" w:rsidR="00FB04D8" w:rsidRPr="00BA0300" w:rsidRDefault="00FB04D8" w:rsidP="7411612E">
      <w:pPr>
        <w:spacing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sectPr w:rsidR="00FB04D8" w:rsidRPr="00BA0300" w:rsidSect="00FB04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F4434"/>
    <w:multiLevelType w:val="hybridMultilevel"/>
    <w:tmpl w:val="91025D7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4D8"/>
    <w:rsid w:val="00013AED"/>
    <w:rsid w:val="000B2A1B"/>
    <w:rsid w:val="0014302C"/>
    <w:rsid w:val="0019221E"/>
    <w:rsid w:val="001A57E4"/>
    <w:rsid w:val="00250AF7"/>
    <w:rsid w:val="00315919"/>
    <w:rsid w:val="00450374"/>
    <w:rsid w:val="004730F7"/>
    <w:rsid w:val="004E2640"/>
    <w:rsid w:val="0052390B"/>
    <w:rsid w:val="0053041B"/>
    <w:rsid w:val="005671E4"/>
    <w:rsid w:val="005777A1"/>
    <w:rsid w:val="0061545C"/>
    <w:rsid w:val="0063558B"/>
    <w:rsid w:val="00731300"/>
    <w:rsid w:val="007725E6"/>
    <w:rsid w:val="0090730A"/>
    <w:rsid w:val="00A05905"/>
    <w:rsid w:val="00A4351E"/>
    <w:rsid w:val="00A97B59"/>
    <w:rsid w:val="00AC2A1F"/>
    <w:rsid w:val="00BA0300"/>
    <w:rsid w:val="00C42B77"/>
    <w:rsid w:val="00C646D8"/>
    <w:rsid w:val="00CC7729"/>
    <w:rsid w:val="00D44BFF"/>
    <w:rsid w:val="00D73123"/>
    <w:rsid w:val="00D75659"/>
    <w:rsid w:val="00D9459B"/>
    <w:rsid w:val="00DA3C3B"/>
    <w:rsid w:val="00DB0263"/>
    <w:rsid w:val="00DC1194"/>
    <w:rsid w:val="00FB04D8"/>
    <w:rsid w:val="00FB6CEE"/>
    <w:rsid w:val="017F5CD9"/>
    <w:rsid w:val="02D614D4"/>
    <w:rsid w:val="08ED6E72"/>
    <w:rsid w:val="0AC063AF"/>
    <w:rsid w:val="0E63F2A5"/>
    <w:rsid w:val="14594D18"/>
    <w:rsid w:val="1A77E264"/>
    <w:rsid w:val="1DCAA3F1"/>
    <w:rsid w:val="20B7958B"/>
    <w:rsid w:val="2342945A"/>
    <w:rsid w:val="2494EB9A"/>
    <w:rsid w:val="2544BDE7"/>
    <w:rsid w:val="28EF485E"/>
    <w:rsid w:val="2B92B493"/>
    <w:rsid w:val="2CC8280D"/>
    <w:rsid w:val="2EB2DB0F"/>
    <w:rsid w:val="2EE7B87E"/>
    <w:rsid w:val="303783BE"/>
    <w:rsid w:val="30A52C1F"/>
    <w:rsid w:val="31334C39"/>
    <w:rsid w:val="3BF43906"/>
    <w:rsid w:val="3D933A4E"/>
    <w:rsid w:val="447C1020"/>
    <w:rsid w:val="4995C428"/>
    <w:rsid w:val="4A31456A"/>
    <w:rsid w:val="56696413"/>
    <w:rsid w:val="5670C334"/>
    <w:rsid w:val="56754D91"/>
    <w:rsid w:val="5DA7A418"/>
    <w:rsid w:val="5F6AF194"/>
    <w:rsid w:val="64087E52"/>
    <w:rsid w:val="67EA08AE"/>
    <w:rsid w:val="67ED03B7"/>
    <w:rsid w:val="69B229B0"/>
    <w:rsid w:val="69BA9FB2"/>
    <w:rsid w:val="6E2B4B10"/>
    <w:rsid w:val="73DD060C"/>
    <w:rsid w:val="7411612E"/>
    <w:rsid w:val="76486D1F"/>
    <w:rsid w:val="7DA3FFFB"/>
    <w:rsid w:val="7E31ACB9"/>
    <w:rsid w:val="7EC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4E9A"/>
  <w15:chartTrackingRefBased/>
  <w15:docId w15:val="{B423972B-5A7C-4EE1-AF64-B7FF0DB9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4D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0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4D8"/>
    <w:pPr>
      <w:spacing w:after="160" w:line="240" w:lineRule="auto"/>
    </w:pPr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4D8"/>
    <w:rPr>
      <w:sz w:val="20"/>
      <w:szCs w:val="20"/>
      <w:lang w:val="es-ES"/>
    </w:rPr>
  </w:style>
  <w:style w:type="table" w:styleId="TableGridLight">
    <w:name w:val="Grid Table Light"/>
    <w:basedOn w:val="TableNormal"/>
    <w:uiPriority w:val="40"/>
    <w:rsid w:val="00FB04D8"/>
    <w:pPr>
      <w:spacing w:line="240" w:lineRule="auto"/>
    </w:pPr>
    <w:rPr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2">
    <w:name w:val="Body Text 2"/>
    <w:basedOn w:val="Normal"/>
    <w:link w:val="BodyText2Char"/>
    <w:rsid w:val="000B2A1B"/>
    <w:pPr>
      <w:autoSpaceDE w:val="0"/>
      <w:autoSpaceDN w:val="0"/>
      <w:spacing w:line="240" w:lineRule="auto"/>
      <w:ind w:firstLine="284"/>
      <w:jc w:val="both"/>
    </w:pPr>
    <w:rPr>
      <w:rFonts w:ascii="Palatino" w:eastAsia="MS Mincho" w:hAnsi="Palatino" w:cs="Palatino"/>
      <w:color w:val="000000"/>
      <w:lang w:val="en-US" w:eastAsia="ja-JP"/>
    </w:rPr>
  </w:style>
  <w:style w:type="character" w:customStyle="1" w:styleId="BodyText2Char">
    <w:name w:val="Body Text 2 Char"/>
    <w:basedOn w:val="DefaultParagraphFont"/>
    <w:link w:val="BodyText2"/>
    <w:rsid w:val="000B2A1B"/>
    <w:rPr>
      <w:rFonts w:ascii="Palatino" w:eastAsia="MS Mincho" w:hAnsi="Palatino" w:cs="Palatino"/>
      <w:color w:val="00000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615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tation.crosscit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3a8775-7070-4136-bf61-02942326c5dd">
      <Terms xmlns="http://schemas.microsoft.com/office/infopath/2007/PartnerControls"/>
    </lcf76f155ced4ddcb4097134ff3c332f>
    <TaxCatchAll xmlns="43fb4165-2b70-420e-945f-e88bf3fd62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320E04525C24099E027C84ABFCCD3" ma:contentTypeVersion="13" ma:contentTypeDescription="Ein neues Dokument erstellen." ma:contentTypeScope="" ma:versionID="be2d1806bfc8c605d4129cd7c0dce752">
  <xsd:schema xmlns:xsd="http://www.w3.org/2001/XMLSchema" xmlns:xs="http://www.w3.org/2001/XMLSchema" xmlns:p="http://schemas.microsoft.com/office/2006/metadata/properties" xmlns:ns2="a13a8775-7070-4136-bf61-02942326c5dd" xmlns:ns3="43fb4165-2b70-420e-945f-e88bf3fd62b3" targetNamespace="http://schemas.microsoft.com/office/2006/metadata/properties" ma:root="true" ma:fieldsID="1c6a066e669450c0bfac6f9c1a92a6ae" ns2:_="" ns3:_="">
    <xsd:import namespace="a13a8775-7070-4136-bf61-02942326c5dd"/>
    <xsd:import namespace="43fb4165-2b70-420e-945f-e88bf3fd62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a8775-7070-4136-bf61-02942326c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c397cfef-6357-447c-b8f9-04d9aea73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b4165-2b70-420e-945f-e88bf3fd62b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75bcd0c-0bd1-4dff-9970-b6d90272e513}" ma:internalName="TaxCatchAll" ma:showField="CatchAllData" ma:web="43fb4165-2b70-420e-945f-e88bf3fd62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67D485-8E96-4A88-ADEE-4B6975817B8F}">
  <ds:schemaRefs>
    <ds:schemaRef ds:uri="http://schemas.microsoft.com/office/2006/metadata/properties"/>
    <ds:schemaRef ds:uri="http://schemas.microsoft.com/office/infopath/2007/PartnerControls"/>
    <ds:schemaRef ds:uri="a13a8775-7070-4136-bf61-02942326c5dd"/>
    <ds:schemaRef ds:uri="43fb4165-2b70-420e-945f-e88bf3fd62b3"/>
  </ds:schemaRefs>
</ds:datastoreItem>
</file>

<file path=customXml/itemProps2.xml><?xml version="1.0" encoding="utf-8"?>
<ds:datastoreItem xmlns:ds="http://schemas.openxmlformats.org/officeDocument/2006/customXml" ds:itemID="{CAE2E895-0352-4B06-A82A-97C12F4A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a8775-7070-4136-bf61-02942326c5dd"/>
    <ds:schemaRef ds:uri="43fb4165-2b70-420e-945f-e88bf3fd6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EA76B-82F1-497E-B791-7E5B782E8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Petritsch</dc:creator>
  <cp:keywords/>
  <dc:description/>
  <cp:lastModifiedBy>Paul Werginz</cp:lastModifiedBy>
  <cp:revision>36</cp:revision>
  <dcterms:created xsi:type="dcterms:W3CDTF">2024-11-15T11:10:00Z</dcterms:created>
  <dcterms:modified xsi:type="dcterms:W3CDTF">2025-03-11T10:38:00Z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0x010100CD0320E04525C24099E027C84ABFCCD3</vt:lpwstr>
  </property>
  <property fmtid="{D5CDD505-2E9C-101B-9397-08002B2CF9AE}" pid="3" name="MediaServiceImageTags">
    <vt:lpwstr/>
  </property>
</Properties>
</file>